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386C" w14:textId="77777777" w:rsidR="00230CD5" w:rsidRPr="008B5726" w:rsidRDefault="00230CD5" w:rsidP="00230CD5">
      <w:pPr>
        <w:widowControl w:val="0"/>
        <w:spacing w:after="0" w:line="240" w:lineRule="auto"/>
        <w:ind w:right="15"/>
        <w:jc w:val="center"/>
        <w:rPr>
          <w:rFonts w:ascii="Times New Roman" w:eastAsia="Times New Roman" w:hAnsi="Times New Roman" w:cs="Times New Roman"/>
          <w:b/>
          <w:bCs/>
          <w:sz w:val="24"/>
          <w:szCs w:val="24"/>
          <w:lang w:val="en-US" w:bidi="en-US"/>
        </w:rPr>
      </w:pPr>
      <w:r w:rsidRPr="008B5726">
        <w:rPr>
          <w:rFonts w:ascii="Times New Roman" w:eastAsia="Times New Roman" w:hAnsi="Times New Roman" w:cs="Times New Roman"/>
          <w:b/>
          <w:bCs/>
          <w:sz w:val="24"/>
          <w:szCs w:val="24"/>
          <w:lang w:val="en-US" w:bidi="en-US"/>
        </w:rPr>
        <w:t>FORM P</w:t>
      </w:r>
      <w:r>
        <w:rPr>
          <w:rFonts w:ascii="Times New Roman" w:eastAsia="Times New Roman" w:hAnsi="Times New Roman" w:cs="Times New Roman"/>
          <w:b/>
          <w:bCs/>
          <w:sz w:val="24"/>
          <w:szCs w:val="24"/>
          <w:lang w:val="en-US" w:bidi="en-US"/>
        </w:rPr>
        <w:t>8</w:t>
      </w:r>
    </w:p>
    <w:p w14:paraId="1EF07262" w14:textId="77777777" w:rsidR="00230CD5" w:rsidRPr="008B5726" w:rsidRDefault="00230CD5" w:rsidP="00230CD5">
      <w:pPr>
        <w:widowControl w:val="0"/>
        <w:spacing w:after="0" w:line="240" w:lineRule="auto"/>
        <w:ind w:right="15"/>
        <w:jc w:val="center"/>
        <w:rPr>
          <w:rFonts w:ascii="Times New Roman" w:eastAsia="Times New Roman" w:hAnsi="Times New Roman" w:cs="Times New Roman"/>
          <w:b/>
          <w:bCs/>
          <w:sz w:val="24"/>
          <w:szCs w:val="24"/>
          <w:lang w:val="en-US" w:bidi="en-US"/>
        </w:rPr>
      </w:pPr>
      <w:r w:rsidRPr="008B5726">
        <w:rPr>
          <w:rFonts w:ascii="Times New Roman" w:eastAsia="Times New Roman" w:hAnsi="Times New Roman" w:cs="Times New Roman"/>
          <w:b/>
          <w:bCs/>
          <w:sz w:val="24"/>
          <w:szCs w:val="24"/>
          <w:lang w:val="en-US" w:bidi="en-US"/>
        </w:rPr>
        <w:t xml:space="preserve">REPORT OF THE INSOLVENCY PROFESSIONAL </w:t>
      </w:r>
    </w:p>
    <w:p w14:paraId="0960E9DA" w14:textId="77777777" w:rsidR="00230CD5" w:rsidRPr="008B5726" w:rsidRDefault="00230CD5" w:rsidP="00230CD5">
      <w:pPr>
        <w:widowControl w:val="0"/>
        <w:spacing w:after="0" w:line="240" w:lineRule="auto"/>
        <w:ind w:left="408" w:right="528"/>
        <w:jc w:val="center"/>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 xml:space="preserve">(Under </w:t>
      </w:r>
      <w:r>
        <w:rPr>
          <w:rFonts w:ascii="Times New Roman" w:eastAsia="Times New Roman" w:hAnsi="Times New Roman" w:cs="Times New Roman"/>
          <w:sz w:val="24"/>
          <w:szCs w:val="24"/>
          <w:lang w:val="en-US" w:bidi="en-US"/>
        </w:rPr>
        <w:t>r</w:t>
      </w:r>
      <w:r w:rsidRPr="008B5726">
        <w:rPr>
          <w:rFonts w:ascii="Times New Roman" w:eastAsia="Times New Roman" w:hAnsi="Times New Roman" w:cs="Times New Roman"/>
          <w:sz w:val="24"/>
          <w:szCs w:val="24"/>
          <w:lang w:val="en-US" w:bidi="en-US"/>
        </w:rPr>
        <w:t xml:space="preserve">egulation </w:t>
      </w:r>
      <w:r w:rsidRPr="008B5726">
        <w:rPr>
          <w:rFonts w:ascii="Times New Roman" w:eastAsia="Times New Roman" w:hAnsi="Times New Roman" w:cs="Times New Roman"/>
          <w:color w:val="000000" w:themeColor="text1"/>
          <w:sz w:val="24"/>
          <w:szCs w:val="24"/>
          <w:lang w:val="en-US" w:bidi="en-US"/>
        </w:rPr>
        <w:t>17</w:t>
      </w:r>
      <w:r w:rsidRPr="008B5726">
        <w:rPr>
          <w:rFonts w:ascii="Times New Roman" w:eastAsia="Times New Roman" w:hAnsi="Times New Roman" w:cs="Times New Roman"/>
          <w:color w:val="FF0000"/>
          <w:sz w:val="24"/>
          <w:szCs w:val="24"/>
          <w:lang w:val="en-US" w:bidi="en-US"/>
        </w:rPr>
        <w:t xml:space="preserve"> </w:t>
      </w:r>
      <w:r w:rsidRPr="008B5726">
        <w:rPr>
          <w:rFonts w:ascii="Times New Roman" w:eastAsia="Times New Roman" w:hAnsi="Times New Roman" w:cs="Times New Roman"/>
          <w:sz w:val="24"/>
          <w:szCs w:val="24"/>
          <w:lang w:val="en-US" w:bidi="en-US"/>
        </w:rPr>
        <w:t>of the Insolvency and Bankruptcy Board of India (Pre-packaged Insolvency Resolution Process) Regulations, 2021)</w:t>
      </w:r>
    </w:p>
    <w:p w14:paraId="65F81846" w14:textId="77777777" w:rsidR="00230CD5" w:rsidRPr="008B5726" w:rsidRDefault="00230CD5" w:rsidP="00230CD5">
      <w:pPr>
        <w:widowControl w:val="0"/>
        <w:spacing w:after="0" w:line="240" w:lineRule="auto"/>
        <w:ind w:right="15"/>
        <w:jc w:val="center"/>
        <w:rPr>
          <w:rFonts w:ascii="Times New Roman" w:eastAsia="Times New Roman" w:hAnsi="Times New Roman" w:cs="Times New Roman"/>
          <w:b/>
          <w:bCs/>
          <w:sz w:val="24"/>
          <w:szCs w:val="24"/>
          <w:lang w:val="en-US" w:bidi="en-US"/>
        </w:rPr>
      </w:pPr>
    </w:p>
    <w:p w14:paraId="79C82B97" w14:textId="77777777" w:rsidR="00230CD5" w:rsidRPr="00AB0B9F" w:rsidRDefault="00230CD5" w:rsidP="00230CD5">
      <w:pPr>
        <w:widowControl w:val="0"/>
        <w:spacing w:after="0" w:line="240" w:lineRule="auto"/>
        <w:jc w:val="both"/>
        <w:rPr>
          <w:rFonts w:ascii="Times New Roman" w:eastAsia="Times New Roman" w:hAnsi="Times New Roman" w:cs="Times New Roman"/>
          <w:color w:val="FF0000"/>
          <w:sz w:val="24"/>
          <w:szCs w:val="24"/>
          <w:lang w:val="en-US" w:bidi="en-US"/>
        </w:rPr>
      </w:pPr>
      <w:r w:rsidRPr="008B5726">
        <w:rPr>
          <w:rFonts w:ascii="Times New Roman" w:eastAsia="Times New Roman" w:hAnsi="Times New Roman" w:cs="Times New Roman"/>
          <w:sz w:val="24"/>
          <w:szCs w:val="24"/>
          <w:lang w:val="en-US" w:bidi="en-US"/>
        </w:rPr>
        <w:t xml:space="preserve">I [name of </w:t>
      </w:r>
      <w:r>
        <w:rPr>
          <w:rFonts w:ascii="Times New Roman" w:eastAsia="Times New Roman" w:hAnsi="Times New Roman" w:cs="Times New Roman"/>
          <w:sz w:val="24"/>
          <w:szCs w:val="24"/>
          <w:lang w:val="en-US" w:bidi="en-US"/>
        </w:rPr>
        <w:t>i</w:t>
      </w:r>
      <w:r w:rsidRPr="008B5726">
        <w:rPr>
          <w:rFonts w:ascii="Times New Roman" w:eastAsia="Times New Roman" w:hAnsi="Times New Roman" w:cs="Times New Roman"/>
          <w:sz w:val="24"/>
          <w:szCs w:val="24"/>
          <w:lang w:val="en-US" w:bidi="en-US"/>
        </w:rPr>
        <w:t>nsolvency professional], proposed for appointment as resolution professional of [name of corporate debtor] in respect of pre-packaged insolvency resolution process of [name of corporate debtor] hereby declare</w:t>
      </w:r>
      <w:r w:rsidRPr="00AB0B9F">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and affirm as under:</w:t>
      </w:r>
      <w:r w:rsidRPr="00AB0B9F">
        <w:rPr>
          <w:rFonts w:ascii="Times New Roman" w:eastAsia="Times New Roman" w:hAnsi="Times New Roman" w:cs="Times New Roman"/>
          <w:sz w:val="24"/>
          <w:szCs w:val="24"/>
          <w:lang w:val="en-US" w:bidi="en-US"/>
        </w:rPr>
        <w:t>-</w:t>
      </w:r>
    </w:p>
    <w:p w14:paraId="0F3D2ADB" w14:textId="77777777" w:rsidR="00230CD5" w:rsidRPr="008B5726" w:rsidRDefault="00230CD5" w:rsidP="00230CD5">
      <w:pPr>
        <w:widowControl w:val="0"/>
        <w:spacing w:after="0" w:line="240" w:lineRule="auto"/>
        <w:jc w:val="both"/>
        <w:rPr>
          <w:rFonts w:ascii="Times New Roman" w:eastAsia="Times New Roman" w:hAnsi="Times New Roman" w:cs="Times New Roman"/>
          <w:sz w:val="24"/>
          <w:szCs w:val="24"/>
          <w:lang w:val="en-US" w:bidi="en-US"/>
        </w:rPr>
      </w:pPr>
    </w:p>
    <w:p w14:paraId="38A1D5B9" w14:textId="77777777" w:rsidR="00230CD5" w:rsidRPr="008B5726" w:rsidRDefault="00230CD5" w:rsidP="00230CD5">
      <w:pPr>
        <w:widowControl w:val="0"/>
        <w:numPr>
          <w:ilvl w:val="0"/>
          <w:numId w:val="1"/>
        </w:numPr>
        <w:spacing w:after="0" w:line="240" w:lineRule="auto"/>
        <w:ind w:left="568" w:hanging="284"/>
        <w:jc w:val="both"/>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I have sought and obtained all the information and explanations which to the best of my knowledge and belief are necessary for the purposes of preparation of report under section 54B of the Insolvency and Bankruptcy Code, 2016 (Code) and Regulations thereunder.</w:t>
      </w:r>
    </w:p>
    <w:p w14:paraId="3390DC98" w14:textId="77777777" w:rsidR="00230CD5" w:rsidRPr="008B5726" w:rsidRDefault="00230CD5" w:rsidP="00230CD5">
      <w:pPr>
        <w:widowControl w:val="0"/>
        <w:spacing w:after="0" w:line="240" w:lineRule="auto"/>
        <w:ind w:left="568"/>
        <w:jc w:val="both"/>
        <w:rPr>
          <w:rFonts w:ascii="Times New Roman" w:eastAsia="Times New Roman" w:hAnsi="Times New Roman" w:cs="Times New Roman"/>
          <w:sz w:val="24"/>
          <w:szCs w:val="24"/>
          <w:lang w:val="en-US" w:bidi="en-US"/>
        </w:rPr>
      </w:pPr>
    </w:p>
    <w:p w14:paraId="576B8A82" w14:textId="77777777" w:rsidR="00230CD5" w:rsidRPr="008B5726" w:rsidRDefault="00230CD5" w:rsidP="00230CD5">
      <w:pPr>
        <w:widowControl w:val="0"/>
        <w:numPr>
          <w:ilvl w:val="0"/>
          <w:numId w:val="1"/>
        </w:numPr>
        <w:spacing w:after="0" w:line="240" w:lineRule="auto"/>
        <w:ind w:left="568" w:hanging="284"/>
        <w:jc w:val="both"/>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I have examined the relevant documents and information required to ascertain the status of the corporate debtor and I hereby confirm that [name of corporate debtor] is a micro/ small/medium enterprise under sub-section (1) of section 7 of the Micro, Small and Medium Enterprises Development Act, 2006 (27 of 2006);</w:t>
      </w:r>
    </w:p>
    <w:p w14:paraId="53AD8E84" w14:textId="77777777" w:rsidR="00230CD5" w:rsidRPr="008B5726" w:rsidRDefault="00230CD5" w:rsidP="00230CD5">
      <w:pPr>
        <w:widowControl w:val="0"/>
        <w:spacing w:after="0" w:line="240" w:lineRule="auto"/>
        <w:ind w:left="568"/>
        <w:jc w:val="both"/>
        <w:rPr>
          <w:rFonts w:ascii="Times New Roman" w:eastAsia="Times New Roman" w:hAnsi="Times New Roman" w:cs="Times New Roman"/>
          <w:sz w:val="24"/>
          <w:szCs w:val="24"/>
          <w:lang w:val="en-US" w:bidi="en-US"/>
        </w:rPr>
      </w:pPr>
    </w:p>
    <w:p w14:paraId="4441505E" w14:textId="77777777" w:rsidR="00230CD5" w:rsidRPr="008B5726" w:rsidRDefault="00230CD5" w:rsidP="00230CD5">
      <w:pPr>
        <w:widowControl w:val="0"/>
        <w:numPr>
          <w:ilvl w:val="0"/>
          <w:numId w:val="1"/>
        </w:numPr>
        <w:spacing w:after="0" w:line="240" w:lineRule="auto"/>
        <w:ind w:left="568" w:hanging="284"/>
        <w:jc w:val="both"/>
        <w:rPr>
          <w:rFonts w:ascii="Times New Roman" w:eastAsia="Times New Roman" w:hAnsi="Times New Roman" w:cs="Times New Roman"/>
          <w:color w:val="000000" w:themeColor="text1"/>
          <w:sz w:val="24"/>
          <w:szCs w:val="24"/>
          <w:lang w:val="en-US" w:bidi="en-US"/>
        </w:rPr>
      </w:pPr>
      <w:r w:rsidRPr="008B5726">
        <w:rPr>
          <w:rFonts w:ascii="Times New Roman" w:eastAsia="Times New Roman" w:hAnsi="Times New Roman" w:cs="Times New Roman"/>
          <w:color w:val="000000" w:themeColor="text1"/>
          <w:sz w:val="24"/>
          <w:szCs w:val="24"/>
          <w:lang w:val="en-US" w:bidi="en-US"/>
        </w:rPr>
        <w:t>I hereby confirm that</w:t>
      </w:r>
      <w:r>
        <w:rPr>
          <w:rFonts w:ascii="Times New Roman" w:eastAsia="Times New Roman" w:hAnsi="Times New Roman" w:cs="Times New Roman"/>
          <w:color w:val="000000" w:themeColor="text1"/>
          <w:sz w:val="24"/>
          <w:szCs w:val="24"/>
          <w:lang w:val="en-US" w:bidi="en-US"/>
        </w:rPr>
        <w:t>-</w:t>
      </w:r>
    </w:p>
    <w:p w14:paraId="18B50E00" w14:textId="77777777" w:rsidR="00230CD5" w:rsidRPr="008B5726" w:rsidRDefault="00230CD5" w:rsidP="00230CD5">
      <w:pPr>
        <w:widowControl w:val="0"/>
        <w:spacing w:after="0" w:line="240" w:lineRule="auto"/>
        <w:jc w:val="both"/>
        <w:rPr>
          <w:rFonts w:ascii="Times New Roman" w:eastAsia="Times New Roman" w:hAnsi="Times New Roman" w:cs="Times New Roman"/>
          <w:sz w:val="24"/>
          <w:szCs w:val="24"/>
          <w:lang w:val="en-US" w:bidi="en-US"/>
        </w:rPr>
      </w:pPr>
    </w:p>
    <w:p w14:paraId="74E6E665" w14:textId="77777777" w:rsidR="00230CD5" w:rsidRPr="00AB0B9F"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sidRPr="00AB0B9F">
        <w:rPr>
          <w:rFonts w:ascii="Times New Roman" w:eastAsia="Times New Roman" w:hAnsi="Times New Roman" w:cs="Times New Roman"/>
          <w:sz w:val="24"/>
          <w:szCs w:val="24"/>
          <w:lang w:val="en-US" w:bidi="en-US"/>
        </w:rPr>
        <w:t>the corporate debtor has not undergone pre-packaged insolvency resolution process or completed corporate insolvency resolution process, during the period of three years preceding the date of making of the application;</w:t>
      </w:r>
    </w:p>
    <w:p w14:paraId="5921AD12" w14:textId="77777777" w:rsidR="00230CD5" w:rsidRPr="008B5726" w:rsidRDefault="00230CD5" w:rsidP="00230CD5">
      <w:pPr>
        <w:widowControl w:val="0"/>
        <w:spacing w:after="0" w:line="240" w:lineRule="auto"/>
        <w:ind w:left="928"/>
        <w:jc w:val="both"/>
        <w:rPr>
          <w:rFonts w:ascii="Times New Roman" w:eastAsia="Times New Roman" w:hAnsi="Times New Roman" w:cs="Times New Roman"/>
          <w:sz w:val="24"/>
          <w:szCs w:val="24"/>
          <w:lang w:val="en-US" w:bidi="en-US"/>
        </w:rPr>
      </w:pPr>
    </w:p>
    <w:p w14:paraId="7BF97975"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w:t>
      </w:r>
      <w:r w:rsidRPr="008B5726">
        <w:rPr>
          <w:rFonts w:ascii="Times New Roman" w:eastAsia="Times New Roman" w:hAnsi="Times New Roman" w:cs="Times New Roman"/>
          <w:sz w:val="24"/>
          <w:szCs w:val="24"/>
          <w:lang w:val="en-US" w:bidi="en-US"/>
        </w:rPr>
        <w:t>he corporate debtor is not undergoing a corporate insolvency resolution process;</w:t>
      </w:r>
    </w:p>
    <w:p w14:paraId="2CB56941" w14:textId="77777777" w:rsidR="00230CD5" w:rsidRPr="008B5726" w:rsidRDefault="00230CD5" w:rsidP="00230CD5">
      <w:pPr>
        <w:widowControl w:val="0"/>
        <w:spacing w:after="0" w:line="240" w:lineRule="auto"/>
        <w:ind w:left="1228" w:hanging="720"/>
        <w:rPr>
          <w:rFonts w:ascii="Times New Roman" w:eastAsia="Times New Roman" w:hAnsi="Times New Roman" w:cs="Times New Roman"/>
          <w:sz w:val="24"/>
          <w:szCs w:val="24"/>
          <w:lang w:val="en-US" w:bidi="en-US"/>
        </w:rPr>
      </w:pPr>
    </w:p>
    <w:p w14:paraId="46939DE2"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n</w:t>
      </w:r>
      <w:r w:rsidRPr="008B5726">
        <w:rPr>
          <w:rFonts w:ascii="Times New Roman" w:eastAsia="Times New Roman" w:hAnsi="Times New Roman" w:cs="Times New Roman"/>
          <w:sz w:val="24"/>
          <w:szCs w:val="24"/>
          <w:lang w:val="en-US" w:bidi="en-US"/>
        </w:rPr>
        <w:t>o liquidation order has been made in respect of the corporate debtor;</w:t>
      </w:r>
    </w:p>
    <w:p w14:paraId="281CB494" w14:textId="77777777" w:rsidR="00230CD5" w:rsidRPr="008B5726" w:rsidRDefault="00230CD5" w:rsidP="00230CD5">
      <w:pPr>
        <w:widowControl w:val="0"/>
        <w:spacing w:after="0" w:line="240" w:lineRule="auto"/>
        <w:ind w:left="1228" w:hanging="720"/>
        <w:rPr>
          <w:rFonts w:ascii="Times New Roman" w:eastAsia="Times New Roman" w:hAnsi="Times New Roman" w:cs="Times New Roman"/>
          <w:sz w:val="24"/>
          <w:szCs w:val="24"/>
          <w:lang w:val="en-US" w:bidi="en-US"/>
        </w:rPr>
      </w:pPr>
    </w:p>
    <w:p w14:paraId="7048648F"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m</w:t>
      </w:r>
      <w:r w:rsidRPr="008B5726">
        <w:rPr>
          <w:rFonts w:ascii="Times New Roman" w:eastAsia="Times New Roman" w:hAnsi="Times New Roman" w:cs="Times New Roman"/>
          <w:sz w:val="24"/>
          <w:szCs w:val="24"/>
          <w:lang w:val="en-US" w:bidi="en-US"/>
        </w:rPr>
        <w:t>ajority of directors</w:t>
      </w:r>
      <w:r>
        <w:rPr>
          <w:rFonts w:ascii="Times New Roman" w:eastAsia="Times New Roman" w:hAnsi="Times New Roman" w:cs="Times New Roman"/>
          <w:sz w:val="24"/>
          <w:szCs w:val="24"/>
          <w:lang w:val="en-US" w:bidi="en-US"/>
        </w:rPr>
        <w:t xml:space="preserve"> /</w:t>
      </w:r>
      <w:r w:rsidRPr="008B5726">
        <w:rPr>
          <w:rFonts w:ascii="Times New Roman" w:eastAsia="Times New Roman" w:hAnsi="Times New Roman" w:cs="Times New Roman"/>
          <w:sz w:val="24"/>
          <w:szCs w:val="24"/>
          <w:lang w:val="en-US" w:bidi="en-US"/>
        </w:rPr>
        <w:t xml:space="preserve"> partners of the corporate debtor have made a declaration in Form P</w:t>
      </w:r>
      <w:r>
        <w:rPr>
          <w:rFonts w:ascii="Times New Roman" w:eastAsia="Times New Roman" w:hAnsi="Times New Roman" w:cs="Times New Roman"/>
          <w:sz w:val="24"/>
          <w:szCs w:val="24"/>
          <w:lang w:val="en-US" w:bidi="en-US"/>
        </w:rPr>
        <w:t>6</w:t>
      </w:r>
      <w:r w:rsidRPr="008B5726">
        <w:rPr>
          <w:rFonts w:ascii="Times New Roman" w:eastAsia="Times New Roman" w:hAnsi="Times New Roman" w:cs="Times New Roman"/>
          <w:sz w:val="24"/>
          <w:szCs w:val="24"/>
          <w:lang w:val="en-US" w:bidi="en-US"/>
        </w:rPr>
        <w:t xml:space="preserve"> pursuant to clause (e) of sub-section (2) of section 54A; [Attachment]</w:t>
      </w:r>
    </w:p>
    <w:p w14:paraId="2446B724" w14:textId="77777777" w:rsidR="00230CD5" w:rsidRPr="008B5726" w:rsidRDefault="00230CD5" w:rsidP="00230CD5">
      <w:pPr>
        <w:widowControl w:val="0"/>
        <w:spacing w:after="0" w:line="240" w:lineRule="auto"/>
        <w:ind w:left="1228" w:hanging="720"/>
        <w:rPr>
          <w:rFonts w:ascii="Times New Roman" w:eastAsia="Times New Roman" w:hAnsi="Times New Roman" w:cs="Times New Roman"/>
          <w:sz w:val="24"/>
          <w:szCs w:val="24"/>
          <w:lang w:val="en-US" w:bidi="en-US"/>
        </w:rPr>
      </w:pPr>
    </w:p>
    <w:p w14:paraId="47EC96DA" w14:textId="77777777" w:rsidR="00230CD5" w:rsidRPr="008B5726" w:rsidRDefault="00230CD5" w:rsidP="00230CD5">
      <w:pPr>
        <w:widowControl w:val="0"/>
        <w:numPr>
          <w:ilvl w:val="0"/>
          <w:numId w:val="2"/>
        </w:numPr>
        <w:spacing w:after="0" w:line="240" w:lineRule="auto"/>
        <w:ind w:right="-279"/>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w:t>
      </w:r>
      <w:r w:rsidRPr="008B5726">
        <w:rPr>
          <w:rFonts w:ascii="Times New Roman" w:eastAsiaTheme="minorEastAsia" w:hAnsi="Times New Roman" w:cs="Times New Roman"/>
          <w:sz w:val="24"/>
          <w:szCs w:val="24"/>
          <w:lang w:val="en-US"/>
        </w:rPr>
        <w:t xml:space="preserve">he members of the corporate debtor have passed a special resolution or three-fourth of the total number of partners of the corporate debtor have passed a resolution approving the filing of the application for initiating pre-packaged insolvency resolution process; </w:t>
      </w:r>
    </w:p>
    <w:p w14:paraId="5A63FA91" w14:textId="77777777" w:rsidR="00230CD5" w:rsidRPr="008B5726" w:rsidRDefault="00230CD5" w:rsidP="00230CD5">
      <w:pPr>
        <w:widowControl w:val="0"/>
        <w:spacing w:after="0" w:line="240" w:lineRule="auto"/>
        <w:ind w:left="1228" w:hanging="720"/>
        <w:rPr>
          <w:rFonts w:ascii="Times New Roman" w:eastAsiaTheme="minorEastAsia" w:hAnsi="Times New Roman" w:cs="Times New Roman"/>
          <w:sz w:val="24"/>
          <w:szCs w:val="24"/>
          <w:lang w:val="en-US"/>
        </w:rPr>
      </w:pPr>
    </w:p>
    <w:p w14:paraId="4890708E" w14:textId="77777777" w:rsidR="00230CD5"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w:t>
      </w:r>
      <w:r w:rsidRPr="008B5726">
        <w:rPr>
          <w:rFonts w:ascii="Times New Roman" w:eastAsia="Times New Roman" w:hAnsi="Times New Roman" w:cs="Times New Roman"/>
          <w:sz w:val="24"/>
          <w:szCs w:val="24"/>
          <w:lang w:val="en-US" w:bidi="en-US"/>
        </w:rPr>
        <w:t xml:space="preserve">he creditors of the corporate debtor </w:t>
      </w:r>
      <w:r>
        <w:rPr>
          <w:rFonts w:ascii="Times New Roman" w:eastAsia="Times New Roman" w:hAnsi="Times New Roman" w:cs="Times New Roman"/>
          <w:sz w:val="24"/>
          <w:szCs w:val="24"/>
          <w:lang w:val="en-US" w:bidi="en-US"/>
        </w:rPr>
        <w:t xml:space="preserve">representing </w:t>
      </w:r>
      <w:r w:rsidRPr="008B5726">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percent</w:t>
      </w:r>
      <w:r w:rsidRPr="008B5726">
        <w:rPr>
          <w:rFonts w:ascii="Times New Roman" w:eastAsia="Times New Roman" w:hAnsi="Times New Roman" w:cs="Times New Roman"/>
          <w:sz w:val="24"/>
          <w:szCs w:val="24"/>
          <w:lang w:val="en-US" w:bidi="en-US"/>
        </w:rPr>
        <w:t xml:space="preserve">] of </w:t>
      </w:r>
      <w:r>
        <w:rPr>
          <w:rFonts w:ascii="Times New Roman" w:eastAsia="Times New Roman" w:hAnsi="Times New Roman" w:cs="Times New Roman"/>
          <w:sz w:val="24"/>
          <w:szCs w:val="24"/>
          <w:lang w:val="en-US" w:bidi="en-US"/>
        </w:rPr>
        <w:t>debt*</w:t>
      </w:r>
      <w:r w:rsidRPr="008B5726">
        <w:rPr>
          <w:rFonts w:ascii="Times New Roman" w:eastAsia="Times New Roman" w:hAnsi="Times New Roman" w:cs="Times New Roman"/>
          <w:sz w:val="24"/>
          <w:szCs w:val="24"/>
          <w:lang w:val="en-US" w:bidi="en-US"/>
        </w:rPr>
        <w:t xml:space="preserve"> have approved the proposal for appointment of resolution professional, as required under clause (e) of sub-section (2) of section 54</w:t>
      </w:r>
      <w:r>
        <w:rPr>
          <w:rFonts w:ascii="Times New Roman" w:eastAsia="Times New Roman" w:hAnsi="Times New Roman" w:cs="Times New Roman"/>
          <w:sz w:val="24"/>
          <w:szCs w:val="24"/>
          <w:lang w:val="en-US" w:bidi="en-US"/>
        </w:rPr>
        <w:t>A</w:t>
      </w:r>
      <w:r w:rsidRPr="00FA2BB1">
        <w:rPr>
          <w:rFonts w:ascii="Times New Roman" w:eastAsia="Times New Roman" w:hAnsi="Times New Roman" w:cs="Times New Roman"/>
          <w:sz w:val="24"/>
          <w:szCs w:val="24"/>
          <w:lang w:val="en-US" w:bidi="en-US"/>
        </w:rPr>
        <w:t xml:space="preserve"> </w:t>
      </w:r>
      <w:r w:rsidRPr="008B5726">
        <w:rPr>
          <w:rFonts w:ascii="Times New Roman" w:eastAsia="Times New Roman" w:hAnsi="Times New Roman" w:cs="Times New Roman"/>
          <w:sz w:val="24"/>
          <w:szCs w:val="24"/>
          <w:lang w:val="en-US" w:bidi="en-US"/>
        </w:rPr>
        <w:t>in Form P</w:t>
      </w:r>
      <w:r>
        <w:rPr>
          <w:rFonts w:ascii="Times New Roman" w:eastAsia="Times New Roman" w:hAnsi="Times New Roman" w:cs="Times New Roman"/>
          <w:sz w:val="24"/>
          <w:szCs w:val="24"/>
          <w:lang w:val="en-US" w:bidi="en-US"/>
        </w:rPr>
        <w:t>3;</w:t>
      </w:r>
    </w:p>
    <w:p w14:paraId="683AD64B" w14:textId="77777777" w:rsidR="00230CD5" w:rsidRDefault="00230CD5" w:rsidP="00230CD5">
      <w:pPr>
        <w:pStyle w:val="ListParagraph"/>
        <w:rPr>
          <w:rFonts w:ascii="Times New Roman" w:eastAsia="Times New Roman" w:hAnsi="Times New Roman" w:cs="Times New Roman"/>
          <w:sz w:val="24"/>
          <w:szCs w:val="24"/>
          <w:lang w:val="en-US" w:bidi="en-US"/>
        </w:rPr>
      </w:pPr>
    </w:p>
    <w:p w14:paraId="343BEBDD"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w:t>
      </w:r>
      <w:r w:rsidRPr="008B5726">
        <w:rPr>
          <w:rFonts w:ascii="Times New Roman" w:eastAsia="Times New Roman" w:hAnsi="Times New Roman" w:cs="Times New Roman"/>
          <w:sz w:val="24"/>
          <w:szCs w:val="24"/>
          <w:lang w:val="en-US" w:bidi="en-US"/>
        </w:rPr>
        <w:t xml:space="preserve">he creditors of the corporate debtor </w:t>
      </w:r>
      <w:r>
        <w:rPr>
          <w:rFonts w:ascii="Times New Roman" w:eastAsia="Times New Roman" w:hAnsi="Times New Roman" w:cs="Times New Roman"/>
          <w:sz w:val="24"/>
          <w:szCs w:val="24"/>
          <w:lang w:val="en-US" w:bidi="en-US"/>
        </w:rPr>
        <w:t xml:space="preserve">representing </w:t>
      </w:r>
      <w:r w:rsidRPr="008B5726">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percent</w:t>
      </w:r>
      <w:r w:rsidRPr="008B5726">
        <w:rPr>
          <w:rFonts w:ascii="Times New Roman" w:eastAsia="Times New Roman" w:hAnsi="Times New Roman" w:cs="Times New Roman"/>
          <w:sz w:val="24"/>
          <w:szCs w:val="24"/>
          <w:lang w:val="en-US" w:bidi="en-US"/>
        </w:rPr>
        <w:t xml:space="preserve">] of </w:t>
      </w:r>
      <w:r>
        <w:rPr>
          <w:rFonts w:ascii="Times New Roman" w:eastAsia="Times New Roman" w:hAnsi="Times New Roman" w:cs="Times New Roman"/>
          <w:sz w:val="24"/>
          <w:szCs w:val="24"/>
          <w:lang w:val="en-US" w:bidi="en-US"/>
        </w:rPr>
        <w:t>debt*</w:t>
      </w:r>
      <w:r w:rsidRPr="008B5726">
        <w:rPr>
          <w:rFonts w:ascii="Times New Roman" w:eastAsia="Times New Roman" w:hAnsi="Times New Roman" w:cs="Times New Roman"/>
          <w:sz w:val="24"/>
          <w:szCs w:val="24"/>
          <w:lang w:val="en-US" w:bidi="en-US"/>
        </w:rPr>
        <w:t xml:space="preserve"> have approved the proposal</w:t>
      </w:r>
      <w:r>
        <w:rPr>
          <w:rFonts w:ascii="Times New Roman" w:eastAsia="Times New Roman" w:hAnsi="Times New Roman" w:cs="Times New Roman"/>
          <w:sz w:val="24"/>
          <w:szCs w:val="24"/>
          <w:lang w:val="en-US" w:bidi="en-US"/>
        </w:rPr>
        <w:t xml:space="preserve"> for </w:t>
      </w:r>
      <w:r w:rsidRPr="008B5726">
        <w:rPr>
          <w:rFonts w:ascii="Times New Roman" w:eastAsia="Times New Roman" w:hAnsi="Times New Roman" w:cs="Times New Roman"/>
          <w:sz w:val="24"/>
          <w:szCs w:val="24"/>
          <w:lang w:val="en-US" w:bidi="en-US"/>
        </w:rPr>
        <w:t>initiation of pre-pack</w:t>
      </w:r>
      <w:r>
        <w:rPr>
          <w:rFonts w:ascii="Times New Roman" w:eastAsia="Times New Roman" w:hAnsi="Times New Roman" w:cs="Times New Roman"/>
          <w:sz w:val="24"/>
          <w:szCs w:val="24"/>
          <w:lang w:val="en-US" w:bidi="en-US"/>
        </w:rPr>
        <w:t>ag</w:t>
      </w:r>
      <w:r w:rsidRPr="008B5726">
        <w:rPr>
          <w:rFonts w:ascii="Times New Roman" w:eastAsia="Times New Roman" w:hAnsi="Times New Roman" w:cs="Times New Roman"/>
          <w:sz w:val="24"/>
          <w:szCs w:val="24"/>
          <w:lang w:val="en-US" w:bidi="en-US"/>
        </w:rPr>
        <w:t xml:space="preserve">ed insolvency resolution process in respect of [name of corporate debtor], as required under sub-section (3) of section 54A </w:t>
      </w:r>
      <w:r>
        <w:rPr>
          <w:rFonts w:ascii="Times New Roman" w:eastAsia="Times New Roman" w:hAnsi="Times New Roman" w:cs="Times New Roman"/>
          <w:sz w:val="24"/>
          <w:szCs w:val="24"/>
          <w:lang w:val="en-US" w:bidi="en-US"/>
        </w:rPr>
        <w:t xml:space="preserve">in </w:t>
      </w:r>
      <w:r w:rsidRPr="008B5726">
        <w:rPr>
          <w:rFonts w:ascii="Times New Roman" w:eastAsia="Times New Roman" w:hAnsi="Times New Roman" w:cs="Times New Roman"/>
          <w:sz w:val="24"/>
          <w:szCs w:val="24"/>
          <w:lang w:val="en-US" w:bidi="en-US"/>
        </w:rPr>
        <w:t>Form P</w:t>
      </w:r>
      <w:r>
        <w:rPr>
          <w:rFonts w:ascii="Times New Roman" w:eastAsia="Times New Roman" w:hAnsi="Times New Roman" w:cs="Times New Roman"/>
          <w:sz w:val="24"/>
          <w:szCs w:val="24"/>
          <w:lang w:val="en-US" w:bidi="en-US"/>
        </w:rPr>
        <w:t>4;</w:t>
      </w:r>
    </w:p>
    <w:p w14:paraId="79D45759" w14:textId="77777777" w:rsidR="00230CD5" w:rsidRPr="008B5726" w:rsidRDefault="00230CD5" w:rsidP="00230CD5">
      <w:pPr>
        <w:widowControl w:val="0"/>
        <w:spacing w:after="0" w:line="240" w:lineRule="auto"/>
        <w:ind w:left="1228" w:hanging="720"/>
        <w:rPr>
          <w:rFonts w:ascii="Times New Roman" w:eastAsia="Times New Roman" w:hAnsi="Times New Roman" w:cs="Times New Roman"/>
          <w:sz w:val="24"/>
          <w:szCs w:val="24"/>
          <w:lang w:val="en-US" w:bidi="en-US"/>
        </w:rPr>
      </w:pPr>
    </w:p>
    <w:p w14:paraId="6227D7E8"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w:t>
      </w:r>
      <w:r w:rsidRPr="008B5726">
        <w:rPr>
          <w:rFonts w:ascii="Times New Roman" w:eastAsia="Times New Roman" w:hAnsi="Times New Roman" w:cs="Times New Roman"/>
          <w:sz w:val="24"/>
          <w:szCs w:val="24"/>
          <w:lang w:val="en-US" w:bidi="en-US"/>
        </w:rPr>
        <w:t>he amount of default incurred by the corporate debtor is within the limit notified under sub-section (2) of section 4 of the Code</w:t>
      </w:r>
      <w:r>
        <w:rPr>
          <w:rFonts w:ascii="Times New Roman" w:eastAsia="Times New Roman" w:hAnsi="Times New Roman" w:cs="Times New Roman"/>
          <w:sz w:val="24"/>
          <w:szCs w:val="24"/>
          <w:lang w:val="en-US" w:bidi="en-US"/>
        </w:rPr>
        <w:t>;</w:t>
      </w:r>
      <w:r w:rsidRPr="000E06F5">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and</w:t>
      </w:r>
    </w:p>
    <w:p w14:paraId="2D92D2BF" w14:textId="77777777" w:rsidR="00230CD5" w:rsidRPr="008B5726" w:rsidRDefault="00230CD5" w:rsidP="00230CD5">
      <w:pPr>
        <w:widowControl w:val="0"/>
        <w:spacing w:after="0" w:line="240" w:lineRule="auto"/>
        <w:rPr>
          <w:rFonts w:ascii="Times New Roman" w:eastAsia="Times New Roman" w:hAnsi="Times New Roman" w:cs="Times New Roman"/>
          <w:sz w:val="24"/>
          <w:szCs w:val="24"/>
          <w:lang w:val="en-US" w:bidi="en-US"/>
        </w:rPr>
      </w:pPr>
    </w:p>
    <w:p w14:paraId="74ABBFB4" w14:textId="77777777" w:rsidR="00230CD5" w:rsidRPr="008B5726" w:rsidRDefault="00230CD5" w:rsidP="00230CD5">
      <w:pPr>
        <w:widowControl w:val="0"/>
        <w:numPr>
          <w:ilvl w:val="0"/>
          <w:numId w:val="2"/>
        </w:numPr>
        <w:spacing w:after="0" w:line="240" w:lineRule="auto"/>
        <w:ind w:right="-279"/>
        <w:jc w:val="both"/>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lastRenderedPageBreak/>
        <w:t xml:space="preserve">I have examined the base resolution plan provided to creditor(s) under clause (c) of sub-section (4) of section 54A, and hereby confirm that </w:t>
      </w:r>
      <w:r>
        <w:rPr>
          <w:rFonts w:ascii="Times New Roman" w:eastAsia="Times New Roman" w:hAnsi="Times New Roman" w:cs="Times New Roman"/>
          <w:sz w:val="24"/>
          <w:szCs w:val="24"/>
          <w:lang w:val="en-US" w:bidi="en-US"/>
        </w:rPr>
        <w:t>it</w:t>
      </w:r>
      <w:r w:rsidRPr="008B5726">
        <w:rPr>
          <w:rFonts w:ascii="Times New Roman" w:eastAsia="Times New Roman" w:hAnsi="Times New Roman" w:cs="Times New Roman"/>
          <w:sz w:val="24"/>
          <w:szCs w:val="24"/>
          <w:lang w:val="en-US" w:bidi="en-US"/>
        </w:rPr>
        <w:t xml:space="preserve"> complies with sub-sections (1) and (2) of section 30, section 54K of Code and the Insolvency and Bankruptcy Board of India (Pre-packaged Insolvency Resolution Process) Regulations, 2021 and all other applicable provisions. </w:t>
      </w:r>
    </w:p>
    <w:p w14:paraId="7BE63FD1" w14:textId="77777777" w:rsidR="00230CD5" w:rsidRPr="008B5726" w:rsidRDefault="00230CD5" w:rsidP="00230CD5">
      <w:pPr>
        <w:widowControl w:val="0"/>
        <w:spacing w:after="0" w:line="240" w:lineRule="auto"/>
        <w:ind w:left="284" w:right="-279" w:firstLine="720"/>
        <w:jc w:val="center"/>
        <w:rPr>
          <w:rFonts w:ascii="Times New Roman" w:eastAsia="Times New Roman" w:hAnsi="Times New Roman" w:cs="Times New Roman"/>
          <w:sz w:val="24"/>
          <w:szCs w:val="24"/>
          <w:lang w:val="en-US" w:bidi="en-US"/>
        </w:rPr>
      </w:pPr>
    </w:p>
    <w:p w14:paraId="4B2B36A0" w14:textId="77777777" w:rsidR="00230CD5" w:rsidRPr="008B5726" w:rsidRDefault="00230CD5" w:rsidP="00230CD5">
      <w:pPr>
        <w:widowControl w:val="0"/>
        <w:spacing w:after="0" w:line="240" w:lineRule="auto"/>
        <w:jc w:val="both"/>
        <w:rPr>
          <w:rFonts w:ascii="Times New Roman" w:eastAsia="Times New Roman" w:hAnsi="Times New Roman" w:cs="Times New Roman"/>
          <w:sz w:val="24"/>
          <w:szCs w:val="24"/>
          <w:lang w:val="en-US" w:bidi="en-US"/>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703"/>
      </w:tblGrid>
      <w:tr w:rsidR="00230CD5" w:rsidRPr="008B5726" w14:paraId="6A604E76" w14:textId="77777777" w:rsidTr="00C4657F">
        <w:tc>
          <w:tcPr>
            <w:tcW w:w="4988" w:type="dxa"/>
          </w:tcPr>
          <w:p w14:paraId="53DB8226" w14:textId="77777777" w:rsidR="00230CD5" w:rsidRPr="008B5726" w:rsidRDefault="00230CD5" w:rsidP="00C4657F">
            <w:pPr>
              <w:widowControl w:val="0"/>
              <w:jc w:val="both"/>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Place:</w:t>
            </w:r>
          </w:p>
          <w:p w14:paraId="271CC678" w14:textId="77777777" w:rsidR="00230CD5" w:rsidRPr="008B5726" w:rsidRDefault="00230CD5" w:rsidP="00C4657F">
            <w:pPr>
              <w:widowControl w:val="0"/>
              <w:jc w:val="both"/>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 xml:space="preserve">Date: </w:t>
            </w:r>
          </w:p>
        </w:tc>
        <w:tc>
          <w:tcPr>
            <w:tcW w:w="4988" w:type="dxa"/>
          </w:tcPr>
          <w:p w14:paraId="15F6BB32" w14:textId="77777777" w:rsidR="00230CD5" w:rsidRPr="008B5726" w:rsidRDefault="00230CD5" w:rsidP="00C4657F">
            <w:pPr>
              <w:widowControl w:val="0"/>
              <w:jc w:val="right"/>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w:t>
            </w:r>
            <w:r w:rsidRPr="008B5726">
              <w:rPr>
                <w:rFonts w:ascii="Times New Roman" w:eastAsia="Times New Roman" w:hAnsi="Times New Roman" w:cs="Times New Roman"/>
                <w:sz w:val="24"/>
                <w:szCs w:val="24"/>
                <w:lang w:val="en-US" w:bidi="en-US"/>
              </w:rPr>
              <w:t>Signature</w:t>
            </w:r>
            <w:r>
              <w:rPr>
                <w:rFonts w:ascii="Times New Roman" w:eastAsia="Times New Roman" w:hAnsi="Times New Roman" w:cs="Times New Roman"/>
                <w:sz w:val="24"/>
                <w:szCs w:val="24"/>
                <w:lang w:val="en-US" w:bidi="en-US"/>
              </w:rPr>
              <w:t>)</w:t>
            </w:r>
          </w:p>
          <w:p w14:paraId="35781939" w14:textId="77777777" w:rsidR="00230CD5" w:rsidRPr="008B5726" w:rsidRDefault="00230CD5" w:rsidP="00C4657F">
            <w:pPr>
              <w:widowControl w:val="0"/>
              <w:jc w:val="right"/>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 xml:space="preserve">Name of </w:t>
            </w:r>
            <w:r>
              <w:rPr>
                <w:rFonts w:ascii="Times New Roman" w:eastAsia="Times New Roman" w:hAnsi="Times New Roman" w:cs="Times New Roman"/>
                <w:sz w:val="24"/>
                <w:szCs w:val="24"/>
                <w:lang w:val="en-US" w:bidi="en-US"/>
              </w:rPr>
              <w:t>i</w:t>
            </w:r>
            <w:r w:rsidRPr="008B5726">
              <w:rPr>
                <w:rFonts w:ascii="Times New Roman" w:eastAsia="Times New Roman" w:hAnsi="Times New Roman" w:cs="Times New Roman"/>
                <w:sz w:val="24"/>
                <w:szCs w:val="24"/>
                <w:lang w:val="en-US" w:bidi="en-US"/>
              </w:rPr>
              <w:t xml:space="preserve">nsolvency </w:t>
            </w:r>
            <w:r>
              <w:rPr>
                <w:rFonts w:ascii="Times New Roman" w:eastAsia="Times New Roman" w:hAnsi="Times New Roman" w:cs="Times New Roman"/>
                <w:sz w:val="24"/>
                <w:szCs w:val="24"/>
                <w:lang w:val="en-US" w:bidi="en-US"/>
              </w:rPr>
              <w:t>p</w:t>
            </w:r>
            <w:r w:rsidRPr="008B5726">
              <w:rPr>
                <w:rFonts w:ascii="Times New Roman" w:eastAsia="Times New Roman" w:hAnsi="Times New Roman" w:cs="Times New Roman"/>
                <w:sz w:val="24"/>
                <w:szCs w:val="24"/>
                <w:lang w:val="en-US" w:bidi="en-US"/>
              </w:rPr>
              <w:t>rofessional</w:t>
            </w:r>
          </w:p>
          <w:p w14:paraId="5B6C720D" w14:textId="77777777" w:rsidR="00230CD5" w:rsidRPr="008B5726" w:rsidRDefault="00230CD5" w:rsidP="00C4657F">
            <w:pPr>
              <w:widowControl w:val="0"/>
              <w:jc w:val="right"/>
              <w:rPr>
                <w:rFonts w:ascii="Times New Roman" w:eastAsia="Times New Roman" w:hAnsi="Times New Roman" w:cs="Times New Roman"/>
                <w:sz w:val="24"/>
                <w:szCs w:val="24"/>
                <w:lang w:val="en-US" w:bidi="en-US"/>
              </w:rPr>
            </w:pPr>
            <w:r w:rsidRPr="008B5726">
              <w:rPr>
                <w:rFonts w:ascii="Times New Roman" w:eastAsia="Times New Roman" w:hAnsi="Times New Roman" w:cs="Times New Roman"/>
                <w:sz w:val="24"/>
                <w:szCs w:val="24"/>
                <w:lang w:val="en-US" w:bidi="en-US"/>
              </w:rPr>
              <w:t xml:space="preserve">Registration </w:t>
            </w:r>
            <w:r>
              <w:rPr>
                <w:rFonts w:ascii="Times New Roman" w:eastAsia="Times New Roman" w:hAnsi="Times New Roman" w:cs="Times New Roman"/>
                <w:sz w:val="24"/>
                <w:szCs w:val="24"/>
                <w:lang w:val="en-US" w:bidi="en-US"/>
              </w:rPr>
              <w:t>n</w:t>
            </w:r>
            <w:r w:rsidRPr="008B5726">
              <w:rPr>
                <w:rFonts w:ascii="Times New Roman" w:eastAsia="Times New Roman" w:hAnsi="Times New Roman" w:cs="Times New Roman"/>
                <w:sz w:val="24"/>
                <w:szCs w:val="24"/>
                <w:lang w:val="en-US" w:bidi="en-US"/>
              </w:rPr>
              <w:t>umber</w:t>
            </w:r>
          </w:p>
        </w:tc>
      </w:tr>
    </w:tbl>
    <w:p w14:paraId="0BAEFABC" w14:textId="77777777" w:rsidR="00230CD5" w:rsidRDefault="00230CD5" w:rsidP="00230CD5">
      <w:pPr>
        <w:spacing w:line="240" w:lineRule="auto"/>
        <w:jc w:val="both"/>
        <w:rPr>
          <w:rFonts w:ascii="Times New Roman" w:eastAsia="Calibri" w:hAnsi="Times New Roman" w:cs="Times New Roman"/>
          <w:b/>
          <w:bCs/>
          <w:sz w:val="24"/>
          <w:szCs w:val="24"/>
          <w:lang w:bidi="en-US"/>
        </w:rPr>
      </w:pPr>
      <w:r w:rsidRPr="00BE0B43">
        <w:rPr>
          <w:rFonts w:ascii="Times New Roman" w:eastAsia="Calibri" w:hAnsi="Times New Roman" w:cs="Times New Roman"/>
          <w:sz w:val="24"/>
          <w:szCs w:val="24"/>
          <w:lang w:bidi="en-US"/>
        </w:rPr>
        <w:t>*Debt means aggregate financial debt owed to the financial creditors who are not related parties of the corporate debtor</w:t>
      </w:r>
      <w:r w:rsidRPr="00BE0B43">
        <w:rPr>
          <w:rFonts w:ascii="Times New Roman" w:eastAsia="Calibri" w:hAnsi="Times New Roman" w:cs="Times New Roman"/>
          <w:b/>
          <w:bCs/>
          <w:sz w:val="24"/>
          <w:szCs w:val="24"/>
          <w:lang w:bidi="en-US"/>
        </w:rPr>
        <w:t xml:space="preserve">. </w:t>
      </w:r>
    </w:p>
    <w:p w14:paraId="52D5A70F"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6976BD18"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0B4128F9"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5DCD9778"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3338CD95"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253391B1"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4668EE7E"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429244A5" w14:textId="77777777" w:rsidR="00230CD5" w:rsidRDefault="00230CD5" w:rsidP="00230CD5">
      <w:pPr>
        <w:spacing w:line="240" w:lineRule="auto"/>
        <w:jc w:val="both"/>
        <w:rPr>
          <w:rFonts w:ascii="Times New Roman" w:eastAsia="Calibri" w:hAnsi="Times New Roman" w:cs="Times New Roman"/>
          <w:b/>
          <w:bCs/>
          <w:sz w:val="24"/>
          <w:szCs w:val="24"/>
          <w:lang w:bidi="en-US"/>
        </w:rPr>
      </w:pPr>
    </w:p>
    <w:p w14:paraId="54487065" w14:textId="77777777" w:rsidR="000B562E" w:rsidRDefault="000B562E"/>
    <w:sectPr w:rsidR="000B56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F064A"/>
    <w:multiLevelType w:val="hybridMultilevel"/>
    <w:tmpl w:val="B77CC820"/>
    <w:lvl w:ilvl="0" w:tplc="4009000F">
      <w:start w:val="1"/>
      <w:numFmt w:val="decimal"/>
      <w:lvlText w:val="%1."/>
      <w:lvlJc w:val="left"/>
      <w:pPr>
        <w:ind w:left="1288" w:hanging="360"/>
      </w:pPr>
    </w:lvl>
    <w:lvl w:ilvl="1" w:tplc="40090019">
      <w:start w:val="1"/>
      <w:numFmt w:val="lowerLetter"/>
      <w:lvlText w:val="%2."/>
      <w:lvlJc w:val="left"/>
      <w:pPr>
        <w:ind w:left="644" w:hanging="360"/>
      </w:pPr>
    </w:lvl>
    <w:lvl w:ilvl="2" w:tplc="147AE51E">
      <w:start w:val="1"/>
      <w:numFmt w:val="lowerRoman"/>
      <w:lvlText w:val="(%3)"/>
      <w:lvlJc w:val="left"/>
      <w:pPr>
        <w:ind w:left="3268" w:hanging="720"/>
      </w:pPr>
      <w:rPr>
        <w:rFonts w:hint="default"/>
      </w:r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 w15:restartNumberingAfterBreak="0">
    <w:nsid w:val="2FF0370D"/>
    <w:multiLevelType w:val="hybridMultilevel"/>
    <w:tmpl w:val="B852BA00"/>
    <w:lvl w:ilvl="0" w:tplc="40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2E"/>
    <w:rsid w:val="000B562E"/>
    <w:rsid w:val="00230C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A18AA-E517-431C-9A17-20BC20FC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0CD5"/>
    <w:pPr>
      <w:ind w:left="720"/>
      <w:contextualSpacing/>
    </w:pPr>
  </w:style>
  <w:style w:type="character" w:customStyle="1" w:styleId="ListParagraphChar">
    <w:name w:val="List Paragraph Char"/>
    <w:link w:val="ListParagraph"/>
    <w:uiPriority w:val="34"/>
    <w:rsid w:val="00230CD5"/>
  </w:style>
  <w:style w:type="table" w:customStyle="1" w:styleId="TableGrid12">
    <w:name w:val="Table Grid12"/>
    <w:basedOn w:val="TableNormal"/>
    <w:next w:val="TableGrid"/>
    <w:uiPriority w:val="59"/>
    <w:rsid w:val="00230CD5"/>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anshul.agrawal05</dc:creator>
  <cp:keywords/>
  <dc:description/>
  <cp:lastModifiedBy>anshul.agrawal05</cp:lastModifiedBy>
  <cp:revision>2</cp:revision>
  <dcterms:created xsi:type="dcterms:W3CDTF">2021-05-21T14:37:00Z</dcterms:created>
  <dcterms:modified xsi:type="dcterms:W3CDTF">2021-05-21T14:37:00Z</dcterms:modified>
</cp:coreProperties>
</file>